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B34E" w14:textId="77777777" w:rsidR="00184CFF" w:rsidRPr="00D23E93" w:rsidRDefault="00184CFF" w:rsidP="00184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E93">
        <w:rPr>
          <w:rFonts w:ascii="Times New Roman" w:hAnsi="Times New Roman"/>
          <w:b/>
          <w:sz w:val="28"/>
          <w:szCs w:val="28"/>
        </w:rPr>
        <w:t>ПЕРВЫЙ (ИТОГОВЫЙ) ФИНАНСОВЫЙ ОТЧЕТ</w:t>
      </w:r>
    </w:p>
    <w:p w14:paraId="04A370F6" w14:textId="77777777" w:rsidR="00184CFF" w:rsidRPr="00D23E93" w:rsidRDefault="00184CFF" w:rsidP="00184C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23E93">
        <w:rPr>
          <w:rFonts w:ascii="Times New Roman" w:hAnsi="Times New Roman"/>
          <w:b/>
          <w:sz w:val="28"/>
          <w:szCs w:val="28"/>
        </w:rPr>
        <w:t>о поступлении и расходовании средств избирательного фонда кандидата</w:t>
      </w:r>
    </w:p>
    <w:p w14:paraId="0D3134A2" w14:textId="77777777" w:rsidR="00184CFF" w:rsidRPr="00D23E93" w:rsidRDefault="00184CFF" w:rsidP="00184C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23E93">
        <w:rPr>
          <w:rFonts w:ascii="Times New Roman" w:hAnsi="Times New Roman"/>
          <w:sz w:val="24"/>
          <w:szCs w:val="24"/>
        </w:rPr>
        <w:t xml:space="preserve">Дополнительные выборы </w:t>
      </w:r>
      <w:r w:rsidRPr="00D23E93">
        <w:rPr>
          <w:rFonts w:ascii="Times New Roman" w:hAnsi="Times New Roman"/>
          <w:bCs/>
          <w:sz w:val="24"/>
          <w:szCs w:val="24"/>
        </w:rPr>
        <w:t>депутатов Муниципального Совета внутригородского муниципального образования города федерального значения Санкт-Петербурга город Красное Село шестого созыва по многомандатному избирательному округу № 2</w:t>
      </w:r>
    </w:p>
    <w:tbl>
      <w:tblPr>
        <w:tblW w:w="4850" w:type="pct"/>
        <w:tblInd w:w="108" w:type="dxa"/>
        <w:tblLook w:val="01E0" w:firstRow="1" w:lastRow="1" w:firstColumn="1" w:lastColumn="1" w:noHBand="0" w:noVBand="0"/>
      </w:tblPr>
      <w:tblGrid>
        <w:gridCol w:w="9074"/>
      </w:tblGrid>
      <w:tr w:rsidR="00184CFF" w14:paraId="453805F8" w14:textId="77777777" w:rsidTr="00184CFF">
        <w:trPr>
          <w:trHeight w:val="579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BCE539" w14:textId="77777777" w:rsidR="00184CFF" w:rsidRDefault="00184C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избирательной кампании)</w:t>
            </w:r>
          </w:p>
          <w:p w14:paraId="70B28249" w14:textId="77777777" w:rsidR="00184CFF" w:rsidRDefault="00184C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0B3D2EC6" w14:textId="77777777" w:rsidR="00184CFF" w:rsidRDefault="00184CF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4CFF" w14:paraId="7F4D5296" w14:textId="77777777" w:rsidTr="00184CFF">
        <w:trPr>
          <w:trHeight w:val="545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9E319" w14:textId="77777777" w:rsidR="00184CFF" w:rsidRDefault="00184CFF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кандидата)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14:paraId="5A99EE0D" w14:textId="77777777" w:rsidR="00184CFF" w:rsidRDefault="00184CF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14:paraId="5E4E5CDC" w14:textId="77777777" w:rsidR="00184CFF" w:rsidRDefault="00184CF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Cs w:val="24"/>
              </w:rPr>
            </w:pPr>
            <w:r w:rsidRPr="00D23E93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3E93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_______________________,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D23E93">
              <w:rPr>
                <w:rFonts w:ascii="Times New Roman" w:hAnsi="Times New Roman"/>
                <w:sz w:val="24"/>
                <w:szCs w:val="24"/>
              </w:rPr>
              <w:t>Доп.офис № 9055\0687 Северо-Западного банка ПАО Сбербанк, по адресу: 198320, г.Санкт-Петербург, г.Красное Село, пр.Ленина, д. 92, к. 1</w:t>
            </w:r>
          </w:p>
        </w:tc>
      </w:tr>
      <w:tr w:rsidR="00184CFF" w14:paraId="7406FF95" w14:textId="77777777" w:rsidTr="00184CFF">
        <w:trPr>
          <w:trHeight w:val="207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64F8F" w14:textId="77777777" w:rsidR="00184CFF" w:rsidRDefault="00184CF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(номер специального избирательного счета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, наименование и адрес филиала ПАО Сбербанк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184CFF" w14:paraId="5BF0FF02" w14:textId="77777777" w:rsidTr="00184CFF">
        <w:tc>
          <w:tcPr>
            <w:tcW w:w="5000" w:type="pct"/>
            <w:hideMark/>
          </w:tcPr>
          <w:p w14:paraId="4B87E0C7" w14:textId="77777777" w:rsidR="00D23E93" w:rsidRDefault="00D23E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  <w:p w14:paraId="36C710A1" w14:textId="45ED141C" w:rsidR="00184CFF" w:rsidRDefault="00184C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3E93">
              <w:rPr>
                <w:rFonts w:ascii="Times New Roman" w:hAnsi="Times New Roman"/>
                <w:sz w:val="24"/>
                <w:szCs w:val="24"/>
              </w:rPr>
              <w:t>по состоянию на ___. ___. 20__ года</w:t>
            </w:r>
          </w:p>
          <w:p w14:paraId="30F91D3A" w14:textId="77777777" w:rsidR="00F66AEF" w:rsidRDefault="00F66AE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DD5BE44" w14:textId="77777777" w:rsidR="00D23E93" w:rsidRPr="00D23E93" w:rsidRDefault="00D23E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73D46E" w14:textId="77777777" w:rsidR="00184CFF" w:rsidRDefault="00184CFF" w:rsidP="00184CFF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/>
          <w:b/>
          <w:sz w:val="8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796"/>
        <w:gridCol w:w="983"/>
        <w:gridCol w:w="1125"/>
        <w:gridCol w:w="875"/>
      </w:tblGrid>
      <w:tr w:rsidR="00184CFF" w14:paraId="77046726" w14:textId="77777777" w:rsidTr="00F66AEF">
        <w:trPr>
          <w:trHeight w:val="510"/>
          <w:jc w:val="center"/>
        </w:trPr>
        <w:tc>
          <w:tcPr>
            <w:tcW w:w="3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95E98" w14:textId="77777777" w:rsidR="00184CFF" w:rsidRDefault="00184CFF">
            <w:pPr>
              <w:pStyle w:val="TableParagraph"/>
              <w:ind w:right="208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Ст</w:t>
            </w:r>
            <w:r>
              <w:rPr>
                <w:sz w:val="20"/>
                <w:lang w:val="en-US"/>
              </w:rPr>
              <w:t>рока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финансового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отчета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D6DF" w14:textId="77777777" w:rsidR="00184CFF" w:rsidRDefault="00184CFF">
            <w:pPr>
              <w:pStyle w:val="TableParagraph"/>
              <w:spacing w:line="223" w:lineRule="exact"/>
              <w:ind w:left="82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Шифр</w:t>
            </w:r>
            <w:proofErr w:type="spellEnd"/>
          </w:p>
          <w:p w14:paraId="7DA5E0D4" w14:textId="77777777" w:rsidR="00184CFF" w:rsidRDefault="00184CFF">
            <w:pPr>
              <w:pStyle w:val="TableParagraph"/>
              <w:spacing w:line="215" w:lineRule="exact"/>
              <w:ind w:left="61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строки</w:t>
            </w:r>
            <w:proofErr w:type="spellEnd"/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F3194" w14:textId="77777777" w:rsidR="00184CFF" w:rsidRDefault="00184CFF">
            <w:pPr>
              <w:pStyle w:val="TableParagraph"/>
              <w:ind w:left="170" w:right="170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Сумма</w:t>
            </w:r>
            <w:proofErr w:type="spellEnd"/>
            <w:r>
              <w:rPr>
                <w:sz w:val="20"/>
                <w:lang w:val="en-US"/>
              </w:rPr>
              <w:t>,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руб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DF1AD" w14:textId="77777777" w:rsidR="00184CFF" w:rsidRDefault="00184CFF">
            <w:pPr>
              <w:pStyle w:val="TableParagraph"/>
              <w:spacing w:line="223" w:lineRule="exact"/>
              <w:ind w:left="114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Приме</w:t>
            </w:r>
            <w:proofErr w:type="spellEnd"/>
            <w:r>
              <w:rPr>
                <w:sz w:val="20"/>
                <w:lang w:val="en-US"/>
              </w:rPr>
              <w:t>-</w:t>
            </w:r>
          </w:p>
          <w:p w14:paraId="34FD5DCE" w14:textId="77777777" w:rsidR="00184CFF" w:rsidRDefault="00184CFF">
            <w:pPr>
              <w:pStyle w:val="TableParagraph"/>
              <w:spacing w:line="215" w:lineRule="exact"/>
              <w:ind w:left="184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чание</w:t>
            </w:r>
            <w:proofErr w:type="spellEnd"/>
          </w:p>
        </w:tc>
      </w:tr>
      <w:tr w:rsidR="00184CFF" w14:paraId="3D36F32D" w14:textId="77777777" w:rsidTr="00F66AEF">
        <w:trPr>
          <w:trHeight w:val="230"/>
          <w:jc w:val="center"/>
        </w:trPr>
        <w:tc>
          <w:tcPr>
            <w:tcW w:w="3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6094C" w14:textId="77777777" w:rsidR="00184CFF" w:rsidRDefault="00184CFF">
            <w:pPr>
              <w:pStyle w:val="TableParagraph"/>
              <w:spacing w:line="210" w:lineRule="exact"/>
              <w:ind w:left="5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FA969" w14:textId="77777777" w:rsidR="00184CFF" w:rsidRDefault="00184CFF">
            <w:pPr>
              <w:pStyle w:val="TableParagraph"/>
              <w:spacing w:line="21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0447" w14:textId="77777777" w:rsidR="00184CFF" w:rsidRDefault="00184CFF">
            <w:pPr>
              <w:pStyle w:val="TableParagraph"/>
              <w:spacing w:line="210" w:lineRule="exact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3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D72F" w14:textId="77777777" w:rsidR="00184CFF" w:rsidRDefault="00184CFF">
            <w:pPr>
              <w:pStyle w:val="TableParagraph"/>
              <w:spacing w:line="210" w:lineRule="exact"/>
              <w:ind w:left="2"/>
              <w:jc w:val="center"/>
              <w:rPr>
                <w:sz w:val="20"/>
                <w:lang w:val="en-US"/>
              </w:rPr>
            </w:pPr>
            <w:r>
              <w:rPr>
                <w:w w:val="99"/>
                <w:sz w:val="20"/>
                <w:lang w:val="en-US"/>
              </w:rPr>
              <w:t>4</w:t>
            </w:r>
          </w:p>
        </w:tc>
      </w:tr>
      <w:tr w:rsidR="00184CFF" w14:paraId="3BB9F6D9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BDBAB" w14:textId="77777777" w:rsidR="00184CFF" w:rsidRDefault="00184CFF">
            <w:pPr>
              <w:pStyle w:val="TableParagraph"/>
              <w:spacing w:line="210" w:lineRule="exact"/>
              <w:ind w:left="28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6EC30" w14:textId="77777777" w:rsidR="00184CFF" w:rsidRDefault="00184CF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Поступило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избирательный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фонд,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FC8B4" w14:textId="77777777" w:rsidR="00184CFF" w:rsidRDefault="00184CFF">
            <w:pPr>
              <w:pStyle w:val="TableParagraph"/>
              <w:spacing w:line="210" w:lineRule="exact"/>
              <w:ind w:left="181" w:right="179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6C65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31B6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6EDA13CD" w14:textId="77777777" w:rsidTr="00F66AEF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FB39A" w14:textId="77777777" w:rsidR="00184CFF" w:rsidRDefault="00184CFF">
            <w:pPr>
              <w:pStyle w:val="TableParagraph"/>
              <w:spacing w:line="210" w:lineRule="exact"/>
              <w:ind w:left="8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том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числе</w:t>
            </w:r>
            <w:proofErr w:type="spellEnd"/>
          </w:p>
        </w:tc>
      </w:tr>
      <w:tr w:rsidR="00184CFF" w14:paraId="79FAFFD1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69F27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4626D" w14:textId="77777777" w:rsidR="00184CFF" w:rsidRDefault="00184CFF">
            <w:pPr>
              <w:pStyle w:val="TableParagraph"/>
              <w:tabs>
                <w:tab w:val="left" w:pos="1194"/>
                <w:tab w:val="left" w:pos="2075"/>
                <w:tab w:val="left" w:pos="2404"/>
                <w:tab w:val="left" w:pos="3930"/>
                <w:tab w:val="left" w:pos="4852"/>
                <w:tab w:val="left" w:pos="5375"/>
              </w:tabs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Поступило средств в установленном порядке для формирования избирательного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0BF79" w14:textId="77777777" w:rsidR="00184CFF" w:rsidRDefault="00184CF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E508F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625B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62C3EF49" w14:textId="77777777" w:rsidTr="00F66AEF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4EF0F" w14:textId="77777777" w:rsidR="00184CFF" w:rsidRDefault="00184CFF">
            <w:pPr>
              <w:pStyle w:val="TableParagraph"/>
              <w:spacing w:line="210" w:lineRule="exact"/>
              <w:ind w:left="88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из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них</w:t>
            </w:r>
            <w:proofErr w:type="spellEnd"/>
          </w:p>
        </w:tc>
      </w:tr>
      <w:tr w:rsidR="00184CFF" w14:paraId="76A141A6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F9F63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4099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кандидата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53129" w14:textId="77777777" w:rsidR="00184CFF" w:rsidRDefault="00184CFF">
            <w:pPr>
              <w:pStyle w:val="TableParagraph"/>
              <w:spacing w:line="210" w:lineRule="exact"/>
              <w:ind w:left="181" w:right="17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A3DF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81C5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2C5AF937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06A67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1.1.2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EB6E0" w14:textId="77777777" w:rsidR="00184CFF" w:rsidRDefault="00184CF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A97D4" w14:textId="77777777" w:rsidR="00184CFF" w:rsidRDefault="00184CFF">
            <w:pPr>
              <w:pStyle w:val="TableParagraph"/>
              <w:spacing w:line="223" w:lineRule="exact"/>
              <w:ind w:left="181" w:right="179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5B6F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8CBC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4D95BD63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828E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1.1.3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857AD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Добровольные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пожертвования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гражданина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7CBD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FEB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8297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60235F8B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48F5357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1.1.4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97CD1F4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Добровольные</w:t>
            </w:r>
            <w:proofErr w:type="spellEnd"/>
            <w:r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пожертвования</w:t>
            </w:r>
            <w:proofErr w:type="spellEnd"/>
            <w:r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юридического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лица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48F2A9A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208D2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946F0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03006861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5492A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498C9" w14:textId="77777777" w:rsidR="00184CFF" w:rsidRDefault="00184CF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 xml:space="preserve">Поступило в избирательный фонд денежных средств, подпадающих под действие ст. 47 Закона Санкт-Петербурга </w:t>
            </w:r>
          </w:p>
          <w:p w14:paraId="0C8650A2" w14:textId="77777777" w:rsidR="00184CFF" w:rsidRDefault="00184CFF">
            <w:pPr>
              <w:pStyle w:val="TableParagraph"/>
              <w:ind w:left="28"/>
              <w:rPr>
                <w:sz w:val="20"/>
              </w:rPr>
            </w:pPr>
            <w:r>
              <w:rPr>
                <w:sz w:val="20"/>
              </w:rPr>
              <w:t xml:space="preserve">от 21.05.2014 № 303-46 и ст. 58 Федерального закона от 12.06.2002 </w:t>
            </w:r>
          </w:p>
          <w:p w14:paraId="17D002D6" w14:textId="77777777" w:rsidR="00184CFF" w:rsidRDefault="00184CFF">
            <w:pPr>
              <w:pStyle w:val="TableParagraph"/>
              <w:ind w:left="28"/>
              <w:rPr>
                <w:sz w:val="16"/>
              </w:rPr>
            </w:pPr>
            <w:r>
              <w:rPr>
                <w:sz w:val="20"/>
              </w:rPr>
              <w:t>№ 67-ФЗ</w:t>
            </w:r>
            <w:r>
              <w:rPr>
                <w:rStyle w:val="a7"/>
                <w:sz w:val="20"/>
                <w:szCs w:val="20"/>
              </w:rPr>
              <w:t xml:space="preserve"> </w:t>
            </w:r>
            <w:r>
              <w:rPr>
                <w:rStyle w:val="a7"/>
                <w:sz w:val="20"/>
                <w:szCs w:val="20"/>
              </w:rPr>
              <w:footnoteReference w:id="1"/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971F" w14:textId="77777777" w:rsidR="00184CFF" w:rsidRDefault="00184CF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4FC2" w14:textId="77777777" w:rsidR="00184CFF" w:rsidRDefault="00184CFF">
            <w:pPr>
              <w:pStyle w:val="TableParagraph"/>
              <w:rPr>
                <w:sz w:val="18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BAF6" w14:textId="77777777" w:rsidR="00184CFF" w:rsidRDefault="00184CFF">
            <w:pPr>
              <w:pStyle w:val="TableParagraph"/>
              <w:rPr>
                <w:sz w:val="18"/>
              </w:rPr>
            </w:pPr>
          </w:p>
        </w:tc>
      </w:tr>
      <w:tr w:rsidR="00184CFF" w14:paraId="41141AE0" w14:textId="77777777" w:rsidTr="00D23E93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11234" w14:textId="77777777" w:rsidR="00184CFF" w:rsidRDefault="00184CFF">
            <w:pPr>
              <w:pStyle w:val="TableParagraph"/>
              <w:spacing w:line="210" w:lineRule="exact"/>
              <w:ind w:left="8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</w:tr>
      <w:tr w:rsidR="00184CFF" w14:paraId="2214BBBA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7E6E1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127F8" w14:textId="77777777" w:rsidR="00184CFF" w:rsidRDefault="00184CFF">
            <w:pPr>
              <w:pStyle w:val="TableParagraph"/>
              <w:tabs>
                <w:tab w:val="left" w:pos="1067"/>
                <w:tab w:val="left" w:pos="2320"/>
                <w:tab w:val="left" w:pos="3407"/>
                <w:tab w:val="left" w:pos="4834"/>
                <w:tab w:val="left" w:pos="5312"/>
              </w:tabs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Собственные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кандидата/ средства, выделенные кандидату выдвинувшим его избирательным объединением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733F3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EFD5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9047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6BB95826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2906F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1.2.2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BBF34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Средства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гражданина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2EF4E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4CC4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D559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11551E38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79913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  <w:lang w:val="en-US"/>
              </w:rPr>
              <w:t>1.2.</w:t>
            </w:r>
            <w:r>
              <w:rPr>
                <w:sz w:val="20"/>
              </w:rPr>
              <w:t>3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84C16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Средства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юридического</w:t>
            </w:r>
            <w:proofErr w:type="spellEnd"/>
            <w:r>
              <w:rPr>
                <w:spacing w:val="-1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лица</w:t>
            </w:r>
            <w:proofErr w:type="spellEnd"/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BCE32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24B7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3E11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01F0E8EC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108E" w14:textId="77777777" w:rsidR="00184CFF" w:rsidRDefault="00184CFF">
            <w:pPr>
              <w:pStyle w:val="TableParagraph"/>
              <w:spacing w:line="210" w:lineRule="exact"/>
              <w:ind w:left="28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8D2A1" w14:textId="77777777" w:rsidR="00184CFF" w:rsidRDefault="00184CF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Возвращено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избирательного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фонда,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5496C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9378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3743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19CC83C8" w14:textId="77777777" w:rsidTr="00D23E93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6893" w14:textId="77777777" w:rsidR="00184CFF" w:rsidRDefault="00184CFF">
            <w:pPr>
              <w:pStyle w:val="TableParagraph"/>
              <w:spacing w:line="210" w:lineRule="exact"/>
              <w:ind w:left="8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том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числе</w:t>
            </w:r>
            <w:proofErr w:type="spellEnd"/>
          </w:p>
        </w:tc>
      </w:tr>
      <w:tr w:rsidR="00184CFF" w14:paraId="3DA89E17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858DC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DB85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Перечислено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  <w:r>
              <w:rPr>
                <w:spacing w:val="-3"/>
                <w:sz w:val="20"/>
              </w:rPr>
              <w:t xml:space="preserve"> соответствующего </w:t>
            </w:r>
            <w:r>
              <w:rPr>
                <w:sz w:val="20"/>
              </w:rPr>
              <w:t>бюджета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350DC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F612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C49D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2597E51F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B725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FB14D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Возвращено денежных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нарушением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установленного порядка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ACEB" w14:textId="77777777" w:rsidR="00184CFF" w:rsidRDefault="00184CF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73F7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6DE0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092FCE70" w14:textId="77777777" w:rsidTr="00D23E93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D9952" w14:textId="77777777" w:rsidR="00184CFF" w:rsidRDefault="00184CFF">
            <w:pPr>
              <w:pStyle w:val="TableParagraph"/>
              <w:spacing w:line="210" w:lineRule="exact"/>
              <w:ind w:left="88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из</w:t>
            </w:r>
            <w:proofErr w:type="spellEnd"/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них</w:t>
            </w:r>
            <w:proofErr w:type="spellEnd"/>
          </w:p>
        </w:tc>
      </w:tr>
      <w:tr w:rsidR="00184CFF" w14:paraId="77BA4CEA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4488" w14:textId="77777777" w:rsidR="00184CFF" w:rsidRDefault="00184CFF">
            <w:pPr>
              <w:pStyle w:val="TableParagraph"/>
              <w:spacing w:line="225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BE79" w14:textId="77777777" w:rsidR="00184CFF" w:rsidRDefault="00184CFF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C9C0" w14:textId="77777777" w:rsidR="00184CFF" w:rsidRDefault="00184CFF">
            <w:pPr>
              <w:pStyle w:val="TableParagraph"/>
              <w:spacing w:line="225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A184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2BD5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7FF7B90B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923C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2.2.2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7F0EC" w14:textId="77777777" w:rsidR="00184CFF" w:rsidRDefault="00184CFF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sz w:val="20"/>
              </w:rPr>
              <w:t>Юридическим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запрещено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пожертвования 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указавшим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платежном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документе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26182" w14:textId="77777777" w:rsidR="00184CFF" w:rsidRDefault="00184CFF">
            <w:pPr>
              <w:pStyle w:val="TableParagraph"/>
              <w:spacing w:line="223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6E8D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E525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2EDE636F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2DDE5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2.2.3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809F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Средств, поступивших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превышением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12D9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0CC9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6D49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07E764E1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971F7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2.3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5E600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Возвращено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</w:p>
          <w:p w14:paraId="36455C9A" w14:textId="77777777" w:rsidR="00D23E93" w:rsidRDefault="00D23E93">
            <w:pPr>
              <w:pStyle w:val="TableParagraph"/>
              <w:spacing w:line="210" w:lineRule="exact"/>
              <w:ind w:left="28"/>
              <w:rPr>
                <w:sz w:val="20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E482E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C415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3C62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412C0930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31FDA" w14:textId="77777777" w:rsidR="00184CFF" w:rsidRDefault="00184CFF">
            <w:pPr>
              <w:pStyle w:val="TableParagraph"/>
              <w:spacing w:line="210" w:lineRule="exact"/>
              <w:ind w:left="28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lastRenderedPageBreak/>
              <w:t>3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9DA8B" w14:textId="77777777" w:rsidR="00184CFF" w:rsidRDefault="00184CFF">
            <w:pPr>
              <w:pStyle w:val="TableParagraph"/>
              <w:spacing w:line="210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Израсходовано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1D2FF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8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6BF0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8DDB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50170704" w14:textId="77777777" w:rsidTr="00D23E93">
        <w:trPr>
          <w:trHeight w:val="284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94F60" w14:textId="77777777" w:rsidR="00184CFF" w:rsidRDefault="00184CFF">
            <w:pPr>
              <w:pStyle w:val="TableParagraph"/>
              <w:spacing w:line="210" w:lineRule="exact"/>
              <w:ind w:left="88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в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том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числе</w:t>
            </w:r>
            <w:proofErr w:type="spellEnd"/>
          </w:p>
        </w:tc>
      </w:tr>
      <w:tr w:rsidR="00184CFF" w14:paraId="052350E6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508EF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4828F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избирателей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513B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47DC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8D7A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108A6A18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6E33749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3.1.1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5CCBA0B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сбора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избирателей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A0A1F9F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BF89E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A7C8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304D11B8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4C44E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bookmarkStart w:id="0" w:name="_bookmark8"/>
            <w:bookmarkEnd w:id="0"/>
            <w:r>
              <w:rPr>
                <w:sz w:val="20"/>
                <w:lang w:val="en-US"/>
              </w:rPr>
              <w:t>3.2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B6E9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предвыборную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агитацию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телерадиовещания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4C290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F7CF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B6D0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11811FDC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969D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3.3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C58C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предвыборную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агитацию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редакции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периодических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печатных изданий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274C3" w14:textId="77777777" w:rsidR="00184CFF" w:rsidRDefault="00184CF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1BB4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B172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32BC89D1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FEC4D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3.4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91458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 предвыборную агитацию через сетевые издания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E7405" w14:textId="77777777" w:rsidR="00184CFF" w:rsidRDefault="00184CF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CDFD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B96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0FD027EF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E5FB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3.5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737F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распространение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агитационных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9BA82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F23B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9595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20F12E12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B525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3.6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A248E" w14:textId="77777777" w:rsidR="00184CFF" w:rsidRDefault="00184CFF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94CCD" w14:textId="77777777" w:rsidR="00184CFF" w:rsidRDefault="00184CFF">
            <w:pPr>
              <w:pStyle w:val="TableParagraph"/>
              <w:spacing w:line="210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43FEB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0658" w14:textId="77777777" w:rsidR="00184CFF" w:rsidRDefault="00184CFF">
            <w:pPr>
              <w:pStyle w:val="TableParagraph"/>
              <w:rPr>
                <w:sz w:val="16"/>
                <w:lang w:val="en-US"/>
              </w:rPr>
            </w:pPr>
          </w:p>
        </w:tc>
      </w:tr>
      <w:tr w:rsidR="00184CFF" w14:paraId="2F4ACB1C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22AF" w14:textId="77777777" w:rsidR="00184CFF" w:rsidRDefault="00184CFF">
            <w:pPr>
              <w:pStyle w:val="TableParagraph"/>
              <w:spacing w:line="219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3.7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C6B9D" w14:textId="77777777" w:rsidR="00184CFF" w:rsidRDefault="00184CFF">
            <w:pPr>
              <w:pStyle w:val="TableParagraph"/>
              <w:tabs>
                <w:tab w:val="left" w:pos="486"/>
                <w:tab w:val="left" w:pos="1295"/>
                <w:tab w:val="left" w:pos="1998"/>
                <w:tab w:val="left" w:pos="2831"/>
                <w:tab w:val="left" w:pos="4626"/>
                <w:tab w:val="left" w:pos="4960"/>
              </w:tabs>
              <w:spacing w:line="219" w:lineRule="exact"/>
              <w:ind w:left="28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На оплату работ (услуг) информационного и консультационного характера</w:t>
            </w:r>
            <w:r>
              <w:rPr>
                <w:rStyle w:val="a7"/>
                <w:sz w:val="20"/>
                <w:szCs w:val="20"/>
              </w:rPr>
              <w:footnoteReference w:customMarkFollows="1" w:id="2"/>
              <w:sym w:font="Symbol" w:char="002A"/>
            </w:r>
            <w:r>
              <w:rPr>
                <w:rStyle w:val="a7"/>
                <w:sz w:val="20"/>
                <w:szCs w:val="20"/>
              </w:rPr>
              <w:sym w:font="Symbol" w:char="002A"/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5048" w14:textId="77777777" w:rsidR="00184CFF" w:rsidRDefault="00184CFF">
            <w:pPr>
              <w:pStyle w:val="TableParagraph"/>
              <w:spacing w:line="219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C9DF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699F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2325A9D7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BC8C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3.8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43CB9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(услуг),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(оказанных)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юридическими лицами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A5455" w14:textId="77777777" w:rsidR="00184CFF" w:rsidRDefault="00184CF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1386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E2EF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52ECB57F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16DBA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3.9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B637F" w14:textId="77777777" w:rsidR="00184CFF" w:rsidRDefault="00184CFF">
            <w:pPr>
              <w:pStyle w:val="TableParagraph"/>
              <w:spacing w:line="217" w:lineRule="exact"/>
              <w:ind w:left="2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расходов,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проведением избирательной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кампании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4BA67" w14:textId="77777777" w:rsidR="00184CFF" w:rsidRDefault="00184CFF">
            <w:pPr>
              <w:pStyle w:val="TableParagraph"/>
              <w:spacing w:line="217" w:lineRule="exact"/>
              <w:ind w:left="181" w:right="1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F543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B7ED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4095EE71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9E07" w14:textId="77777777" w:rsidR="00184CFF" w:rsidRDefault="00184CFF">
            <w:pPr>
              <w:pStyle w:val="TableParagraph"/>
              <w:spacing w:line="221" w:lineRule="exact"/>
              <w:ind w:left="28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4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A6B08" w14:textId="77777777" w:rsidR="00184CFF" w:rsidRDefault="00184CFF">
            <w:pPr>
              <w:pStyle w:val="TableParagraph"/>
              <w:tabs>
                <w:tab w:val="left" w:pos="1662"/>
                <w:tab w:val="left" w:pos="3892"/>
                <w:tab w:val="left" w:pos="4991"/>
                <w:tab w:val="left" w:pos="6078"/>
              </w:tabs>
              <w:ind w:left="28" w:right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Распределено неизрасходованного остатка средств </w:t>
            </w:r>
            <w:r>
              <w:rPr>
                <w:b/>
                <w:spacing w:val="-2"/>
                <w:sz w:val="20"/>
              </w:rPr>
              <w:t xml:space="preserve">фонда пропорционально </w:t>
            </w:r>
            <w:r>
              <w:rPr>
                <w:b/>
                <w:sz w:val="20"/>
              </w:rPr>
              <w:t>перечисленным в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избирательный</w:t>
            </w:r>
            <w:r>
              <w:rPr>
                <w:b/>
                <w:spacing w:val="47"/>
                <w:sz w:val="20"/>
              </w:rPr>
              <w:t xml:space="preserve"> </w:t>
            </w:r>
            <w:r>
              <w:rPr>
                <w:b/>
                <w:sz w:val="20"/>
              </w:rPr>
              <w:t>фонд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денежным средствам</w:t>
            </w:r>
            <w:r>
              <w:rPr>
                <w:rStyle w:val="a7"/>
                <w:b/>
                <w:sz w:val="20"/>
              </w:rPr>
              <w:footnoteReference w:customMarkFollows="1" w:id="3"/>
              <w:t>***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8C860" w14:textId="77777777" w:rsidR="00184CFF" w:rsidRDefault="00184CFF">
            <w:pPr>
              <w:pStyle w:val="TableParagraph"/>
              <w:spacing w:line="221" w:lineRule="exact"/>
              <w:ind w:left="181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0D19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6C99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184CFF" w14:paraId="15AAF28C" w14:textId="77777777" w:rsidTr="00F66AEF">
        <w:trPr>
          <w:trHeight w:val="284"/>
          <w:jc w:val="center"/>
        </w:trPr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93C1E" w14:textId="77777777" w:rsidR="00184CFF" w:rsidRDefault="00184CFF">
            <w:pPr>
              <w:pStyle w:val="TableParagraph"/>
              <w:spacing w:line="224" w:lineRule="exact"/>
              <w:ind w:left="28"/>
              <w:rPr>
                <w:b/>
                <w:sz w:val="20"/>
                <w:lang w:val="en-US"/>
              </w:rPr>
            </w:pPr>
            <w:r>
              <w:rPr>
                <w:b/>
                <w:w w:val="99"/>
                <w:sz w:val="20"/>
                <w:lang w:val="en-US"/>
              </w:rPr>
              <w:t>5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42749" w14:textId="77777777" w:rsidR="00184CFF" w:rsidRDefault="00184CFF">
            <w:pPr>
              <w:pStyle w:val="TableParagraph"/>
              <w:spacing w:line="223" w:lineRule="exact"/>
              <w:ind w:left="28"/>
              <w:rPr>
                <w:b/>
                <w:sz w:val="13"/>
              </w:rPr>
            </w:pPr>
            <w:r>
              <w:rPr>
                <w:b/>
                <w:sz w:val="20"/>
              </w:rPr>
              <w:t>Остаток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средств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фонда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дату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сдачи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отчета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(заверяется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банковской </w:t>
            </w:r>
            <w:r>
              <w:rPr>
                <w:b/>
                <w:position w:val="1"/>
                <w:sz w:val="20"/>
              </w:rPr>
              <w:t xml:space="preserve">справкой) </w:t>
            </w:r>
            <w:r>
              <w:rPr>
                <w:b/>
                <w:sz w:val="13"/>
              </w:rPr>
              <w:t>(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.300=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.10-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.110-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.180-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.290)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F3F0" w14:textId="77777777" w:rsidR="00184CFF" w:rsidRDefault="00184CFF">
            <w:pPr>
              <w:pStyle w:val="TableParagraph"/>
              <w:spacing w:line="224" w:lineRule="exact"/>
              <w:ind w:left="181" w:right="18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3</w:t>
            </w: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FE8D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22F" w14:textId="77777777" w:rsidR="00184CFF" w:rsidRDefault="00184CFF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14:paraId="5A27A6CC" w14:textId="77777777" w:rsidR="00184CFF" w:rsidRDefault="00184CFF" w:rsidP="00184CFF">
      <w:pPr>
        <w:rPr>
          <w:rFonts w:ascii="Times New Roman" w:hAnsi="Times New Roman"/>
          <w:sz w:val="24"/>
          <w:szCs w:val="24"/>
        </w:rPr>
      </w:pPr>
    </w:p>
    <w:p w14:paraId="3E36B3F4" w14:textId="77777777" w:rsidR="00184CFF" w:rsidRDefault="00184CFF" w:rsidP="00184C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53A27B4B" w14:textId="77777777" w:rsidR="00184CFF" w:rsidRDefault="00184CFF" w:rsidP="00184CFF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01"/>
        <w:gridCol w:w="1693"/>
        <w:gridCol w:w="312"/>
        <w:gridCol w:w="2649"/>
      </w:tblGrid>
      <w:tr w:rsidR="00184CFF" w14:paraId="7F06747D" w14:textId="77777777" w:rsidTr="00184CFF">
        <w:trPr>
          <w:trHeight w:hRule="exact" w:val="374"/>
        </w:trPr>
        <w:tc>
          <w:tcPr>
            <w:tcW w:w="2512" w:type="pct"/>
            <w:hideMark/>
          </w:tcPr>
          <w:p w14:paraId="1B60DC6B" w14:textId="77777777" w:rsidR="00184CFF" w:rsidRDefault="00184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A51F" w14:textId="77777777" w:rsidR="00184CFF" w:rsidRDefault="001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9590" w14:textId="77777777" w:rsidR="00184CFF" w:rsidRDefault="001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9A688" w14:textId="77777777" w:rsidR="00184CFF" w:rsidRDefault="00184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CFF" w14:paraId="37AB3386" w14:textId="77777777" w:rsidTr="00184CFF">
        <w:trPr>
          <w:trHeight w:hRule="exact" w:val="586"/>
        </w:trPr>
        <w:tc>
          <w:tcPr>
            <w:tcW w:w="2512" w:type="pct"/>
          </w:tcPr>
          <w:p w14:paraId="35AFCB62" w14:textId="77777777" w:rsidR="00184CFF" w:rsidRDefault="00184C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1A3EB3" w14:textId="77777777" w:rsidR="00184CFF" w:rsidRDefault="00184CF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(подпись, дата)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43988" w14:textId="77777777" w:rsidR="00184CFF" w:rsidRDefault="00184CFF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8014CF" w14:textId="77777777" w:rsidR="00184CFF" w:rsidRDefault="00184CF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отчество)</w:t>
            </w:r>
          </w:p>
        </w:tc>
      </w:tr>
    </w:tbl>
    <w:p w14:paraId="3DE46BDA" w14:textId="77777777" w:rsidR="00184CFF" w:rsidRDefault="00184CFF" w:rsidP="00184CFF">
      <w:pPr>
        <w:spacing w:after="0" w:line="240" w:lineRule="auto"/>
      </w:pPr>
    </w:p>
    <w:p w14:paraId="7F0A71AB" w14:textId="77777777" w:rsidR="00F77464" w:rsidRDefault="00F77464"/>
    <w:sectPr w:rsidR="00F77464" w:rsidSect="00F7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E66CB" w14:textId="77777777" w:rsidR="00330317" w:rsidRDefault="00330317" w:rsidP="00184CFF">
      <w:pPr>
        <w:spacing w:after="0" w:line="240" w:lineRule="auto"/>
      </w:pPr>
      <w:r>
        <w:separator/>
      </w:r>
    </w:p>
  </w:endnote>
  <w:endnote w:type="continuationSeparator" w:id="0">
    <w:p w14:paraId="629349FC" w14:textId="77777777" w:rsidR="00330317" w:rsidRDefault="00330317" w:rsidP="0018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72541" w14:textId="77777777" w:rsidR="00330317" w:rsidRDefault="00330317" w:rsidP="00184CFF">
      <w:pPr>
        <w:spacing w:after="0" w:line="240" w:lineRule="auto"/>
      </w:pPr>
      <w:r>
        <w:separator/>
      </w:r>
    </w:p>
  </w:footnote>
  <w:footnote w:type="continuationSeparator" w:id="0">
    <w:p w14:paraId="795F9B89" w14:textId="77777777" w:rsidR="00330317" w:rsidRDefault="00330317" w:rsidP="00184CFF">
      <w:pPr>
        <w:spacing w:after="0" w:line="240" w:lineRule="auto"/>
      </w:pPr>
      <w:r>
        <w:continuationSeparator/>
      </w:r>
    </w:p>
  </w:footnote>
  <w:footnote w:id="1">
    <w:p w14:paraId="7DDDA4F4" w14:textId="77777777" w:rsidR="00184CFF" w:rsidRDefault="00184CFF" w:rsidP="00184CFF">
      <w:pPr>
        <w:pStyle w:val="a3"/>
        <w:rPr>
          <w:rFonts w:ascii="Times New Roman" w:hAnsi="Times New Roman"/>
        </w:rPr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B0E0D3E" w14:textId="77777777" w:rsidR="00184CFF" w:rsidRDefault="00184CFF" w:rsidP="00184CFF">
      <w:pPr>
        <w:pStyle w:val="a3"/>
        <w:rPr>
          <w:rFonts w:ascii="Times New Roman" w:hAnsi="Times New Roman"/>
        </w:rPr>
      </w:pPr>
      <w:r>
        <w:rPr>
          <w:rStyle w:val="a7"/>
        </w:rPr>
        <w:sym w:font="Symbol" w:char="002A"/>
      </w:r>
      <w:r>
        <w:rPr>
          <w:rStyle w:val="a7"/>
        </w:rPr>
        <w:sym w:font="Symbol" w:char="002A"/>
      </w:r>
      <w:r>
        <w:rPr>
          <w:rFonts w:ascii="Times New Roman" w:hAnsi="Times New Roman"/>
        </w:rPr>
        <w:t xml:space="preserve"> 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251ECCE1" w14:textId="77777777" w:rsidR="00184CFF" w:rsidRDefault="00184CFF" w:rsidP="00184CFF">
      <w:pPr>
        <w:pStyle w:val="a3"/>
      </w:pPr>
      <w:r>
        <w:rPr>
          <w:rFonts w:ascii="Times New Roman" w:hAnsi="Times New Roman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3">
    <w:p w14:paraId="29A6A6E9" w14:textId="77777777" w:rsidR="00184CFF" w:rsidRDefault="00184CFF" w:rsidP="00184CFF">
      <w:pPr>
        <w:pStyle w:val="a3"/>
      </w:pPr>
      <w:r>
        <w:rPr>
          <w:rStyle w:val="a7"/>
        </w:rPr>
        <w:t>***</w:t>
      </w:r>
      <w:r>
        <w:rPr>
          <w:rFonts w:ascii="Times New Roman" w:hAnsi="Times New Roman"/>
        </w:rPr>
        <w:t xml:space="preserve"> Указывается сумма остатка средств избирательного фонда, которая была перечислена (распределена) в период после дня (последнего дня) голосования и до представления итогового финансового отчета.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FF"/>
    <w:rsid w:val="000F1024"/>
    <w:rsid w:val="00184CFF"/>
    <w:rsid w:val="001E3646"/>
    <w:rsid w:val="001F1EBE"/>
    <w:rsid w:val="00213897"/>
    <w:rsid w:val="00330317"/>
    <w:rsid w:val="003A09A8"/>
    <w:rsid w:val="00596FFB"/>
    <w:rsid w:val="007D59DA"/>
    <w:rsid w:val="009061ED"/>
    <w:rsid w:val="00907265"/>
    <w:rsid w:val="009B48B3"/>
    <w:rsid w:val="00B41A7C"/>
    <w:rsid w:val="00D23E93"/>
    <w:rsid w:val="00F66AEF"/>
    <w:rsid w:val="00F77464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5D72"/>
  <w15:docId w15:val="{B793D7E2-0FDB-4F40-ABCB-74F0B0B7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4C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4CFF"/>
  </w:style>
  <w:style w:type="paragraph" w:styleId="a5">
    <w:name w:val="Body Text"/>
    <w:basedOn w:val="a"/>
    <w:link w:val="a6"/>
    <w:unhideWhenUsed/>
    <w:rsid w:val="00184CFF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84CFF"/>
    <w:rPr>
      <w:rFonts w:ascii="Times New Roman" w:eastAsia="Times New Roman" w:hAnsi="Times New Roman"/>
      <w:b/>
      <w:sz w:val="28"/>
    </w:rPr>
  </w:style>
  <w:style w:type="paragraph" w:customStyle="1" w:styleId="TableParagraph">
    <w:name w:val="Table Paragraph"/>
    <w:basedOn w:val="a"/>
    <w:uiPriority w:val="1"/>
    <w:qFormat/>
    <w:rsid w:val="00184C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footnote reference"/>
    <w:semiHidden/>
    <w:unhideWhenUsed/>
    <w:rsid w:val="0018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Maksim Gavrilov</cp:lastModifiedBy>
  <cp:revision>2</cp:revision>
  <dcterms:created xsi:type="dcterms:W3CDTF">2023-02-08T12:12:00Z</dcterms:created>
  <dcterms:modified xsi:type="dcterms:W3CDTF">2023-02-08T12:12:00Z</dcterms:modified>
</cp:coreProperties>
</file>